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5EC87" w14:textId="29093861" w:rsidR="005F4D50" w:rsidRDefault="00020414" w:rsidP="009E3057">
      <w:pPr>
        <w:rPr>
          <w:rFonts w:asciiTheme="majorHAnsi" w:hAnsiTheme="majorHAnsi"/>
          <w:b/>
        </w:rPr>
      </w:pPr>
      <w:r>
        <w:rPr>
          <w:rFonts w:asciiTheme="majorHAnsi" w:hAnsiTheme="majorHAnsi"/>
          <w:b/>
          <w:noProof/>
        </w:rPr>
        <w:drawing>
          <wp:anchor distT="0" distB="0" distL="114300" distR="114300" simplePos="0" relativeHeight="251662336" behindDoc="1" locked="0" layoutInCell="1" allowOverlap="1" wp14:anchorId="51C114EF" wp14:editId="558E057E">
            <wp:simplePos x="0" y="0"/>
            <wp:positionH relativeFrom="column">
              <wp:posOffset>-28575</wp:posOffset>
            </wp:positionH>
            <wp:positionV relativeFrom="paragraph">
              <wp:posOffset>-233609</wp:posOffset>
            </wp:positionV>
            <wp:extent cx="1757045" cy="781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fc stacked-01.png"/>
                    <pic:cNvPicPr/>
                  </pic:nvPicPr>
                  <pic:blipFill>
                    <a:blip r:embed="rId8">
                      <a:extLst>
                        <a:ext uri="{28A0092B-C50C-407E-A947-70E740481C1C}">
                          <a14:useLocalDpi xmlns:a14="http://schemas.microsoft.com/office/drawing/2010/main" val="0"/>
                        </a:ext>
                      </a:extLst>
                    </a:blip>
                    <a:stretch>
                      <a:fillRect/>
                    </a:stretch>
                  </pic:blipFill>
                  <pic:spPr>
                    <a:xfrm>
                      <a:off x="0" y="0"/>
                      <a:ext cx="1757045" cy="781050"/>
                    </a:xfrm>
                    <a:prstGeom prst="rect">
                      <a:avLst/>
                    </a:prstGeom>
                  </pic:spPr>
                </pic:pic>
              </a:graphicData>
            </a:graphic>
            <wp14:sizeRelH relativeFrom="page">
              <wp14:pctWidth>0</wp14:pctWidth>
            </wp14:sizeRelH>
            <wp14:sizeRelV relativeFrom="page">
              <wp14:pctHeight>0</wp14:pctHeight>
            </wp14:sizeRelV>
          </wp:anchor>
        </w:drawing>
      </w:r>
      <w:r w:rsidRPr="00020414">
        <w:rPr>
          <w:rFonts w:asciiTheme="majorHAnsi" w:hAnsiTheme="majorHAnsi"/>
          <w:b/>
          <w:noProof/>
        </w:rPr>
        <mc:AlternateContent>
          <mc:Choice Requires="wps">
            <w:drawing>
              <wp:anchor distT="0" distB="0" distL="114300" distR="114300" simplePos="0" relativeHeight="251659264" behindDoc="0" locked="0" layoutInCell="1" allowOverlap="1" wp14:anchorId="3C6C627B" wp14:editId="61C4AF16">
                <wp:simplePos x="0" y="0"/>
                <wp:positionH relativeFrom="column">
                  <wp:posOffset>3495675</wp:posOffset>
                </wp:positionH>
                <wp:positionV relativeFrom="paragraph">
                  <wp:posOffset>-114300</wp:posOffset>
                </wp:positionV>
                <wp:extent cx="298132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3985"/>
                        </a:xfrm>
                        <a:prstGeom prst="rect">
                          <a:avLst/>
                        </a:prstGeom>
                        <a:noFill/>
                        <a:ln w="9525">
                          <a:noFill/>
                          <a:miter lim="800000"/>
                          <a:headEnd/>
                          <a:tailEnd/>
                        </a:ln>
                      </wps:spPr>
                      <wps:txbx>
                        <w:txbxContent>
                          <w:p w14:paraId="0E4AEAF1" w14:textId="77777777" w:rsidR="00020414" w:rsidRPr="000376D2" w:rsidRDefault="00020414" w:rsidP="00020414">
                            <w:pPr>
                              <w:rPr>
                                <w:rFonts w:ascii="Avenir Next" w:hAnsi="Avenir Next"/>
                                <w:sz w:val="84"/>
                                <w:szCs w:val="84"/>
                              </w:rPr>
                            </w:pPr>
                            <w:r w:rsidRPr="000376D2">
                              <w:rPr>
                                <w:rFonts w:ascii="Avenir Next" w:hAnsi="Avenir Next"/>
                                <w:sz w:val="84"/>
                                <w:szCs w:val="84"/>
                              </w:rPr>
                              <w:t>Sabbatical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25pt;margin-top:-9pt;width:23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" filled="f" stroked="f">
                <v:textbox style="mso-fit-shape-to-text:t">
                  <w:txbxContent>
                    <w:p w14:paraId="0E4AEAF1" w14:textId="77777777" w:rsidR="00020414" w:rsidRPr="000376D2" w:rsidRDefault="00020414" w:rsidP="00020414">
                      <w:pPr>
                        <w:rPr>
                          <w:rFonts w:ascii="Avenir Next" w:hAnsi="Avenir Next"/>
                          <w:sz w:val="84"/>
                          <w:szCs w:val="84"/>
                        </w:rPr>
                      </w:pPr>
                      <w:r w:rsidRPr="000376D2">
                        <w:rPr>
                          <w:rFonts w:ascii="Avenir Next" w:hAnsi="Avenir Next"/>
                          <w:sz w:val="84"/>
                          <w:szCs w:val="84"/>
                        </w:rPr>
                        <w:t>Sabbatical</w:t>
                      </w:r>
                    </w:p>
                  </w:txbxContent>
                </v:textbox>
              </v:shape>
            </w:pict>
          </mc:Fallback>
        </mc:AlternateContent>
      </w:r>
    </w:p>
    <w:p w14:paraId="4DA07CB2" w14:textId="1D05FF8D" w:rsidR="005F4D50" w:rsidRDefault="005F4D50" w:rsidP="009E3057">
      <w:pPr>
        <w:rPr>
          <w:rFonts w:asciiTheme="majorHAnsi" w:hAnsiTheme="majorHAnsi"/>
          <w:b/>
        </w:rPr>
      </w:pPr>
    </w:p>
    <w:p w14:paraId="20DCA949" w14:textId="7DD4189B" w:rsidR="005F4D50" w:rsidRDefault="00020414" w:rsidP="009E3057">
      <w:pPr>
        <w:rPr>
          <w:rFonts w:asciiTheme="majorHAnsi" w:hAnsiTheme="majorHAnsi"/>
          <w:b/>
        </w:rPr>
      </w:pPr>
      <w:r w:rsidRPr="00020414">
        <w:rPr>
          <w:rFonts w:asciiTheme="majorHAnsi" w:hAnsiTheme="majorHAnsi"/>
          <w:b/>
          <w:noProof/>
        </w:rPr>
        <mc:AlternateContent>
          <mc:Choice Requires="wps">
            <w:drawing>
              <wp:anchor distT="0" distB="0" distL="114300" distR="114300" simplePos="0" relativeHeight="251660288" behindDoc="0" locked="0" layoutInCell="1" allowOverlap="1" wp14:anchorId="2B621A38" wp14:editId="43E5E296">
                <wp:simplePos x="0" y="0"/>
                <wp:positionH relativeFrom="column">
                  <wp:posOffset>1381125</wp:posOffset>
                </wp:positionH>
                <wp:positionV relativeFrom="paragraph">
                  <wp:posOffset>130175</wp:posOffset>
                </wp:positionV>
                <wp:extent cx="4867275" cy="140398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03985"/>
                        </a:xfrm>
                        <a:prstGeom prst="rect">
                          <a:avLst/>
                        </a:prstGeom>
                        <a:noFill/>
                        <a:ln w="9525">
                          <a:noFill/>
                          <a:miter lim="800000"/>
                          <a:headEnd/>
                          <a:tailEnd/>
                        </a:ln>
                      </wps:spPr>
                      <wps:txbx>
                        <w:txbxContent>
                          <w:p w14:paraId="5BECFC7A" w14:textId="25A24333" w:rsidR="00020414" w:rsidRPr="006B7850" w:rsidRDefault="00020414" w:rsidP="00020414">
                            <w:pPr>
                              <w:jc w:val="right"/>
                              <w:rPr>
                                <w:rFonts w:ascii="Avenir Next" w:eastAsia="Batang" w:hAnsi="Avenir Next"/>
                                <w:sz w:val="52"/>
                                <w:szCs w:val="56"/>
                              </w:rPr>
                            </w:pPr>
                            <w:r>
                              <w:rPr>
                                <w:rFonts w:ascii="Avenir Next" w:eastAsia="Batang" w:hAnsi="Avenir Next"/>
                                <w:sz w:val="52"/>
                                <w:szCs w:val="56"/>
                              </w:rPr>
                              <w:t>FAQ’s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08.75pt;margin-top:10.25pt;width:383.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a6DQIAAPM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" filled="f" stroked="f">
                <v:textbox style="mso-fit-shape-to-text:t">
                  <w:txbxContent>
                    <w:p w14:paraId="5BECFC7A" w14:textId="25A24333" w:rsidR="00020414" w:rsidRPr="006B7850" w:rsidRDefault="00020414" w:rsidP="00020414">
                      <w:pPr>
                        <w:jc w:val="right"/>
                        <w:rPr>
                          <w:rFonts w:ascii="Avenir Next" w:eastAsia="Batang" w:hAnsi="Avenir Next"/>
                          <w:sz w:val="52"/>
                          <w:szCs w:val="56"/>
                        </w:rPr>
                      </w:pPr>
                      <w:r>
                        <w:rPr>
                          <w:rFonts w:ascii="Avenir Next" w:eastAsia="Batang" w:hAnsi="Avenir Next"/>
                          <w:sz w:val="52"/>
                          <w:szCs w:val="56"/>
                        </w:rPr>
                        <w:t>FAQ’s</w:t>
                      </w:r>
                    </w:p>
                  </w:txbxContent>
                </v:textbox>
              </v:shape>
            </w:pict>
          </mc:Fallback>
        </mc:AlternateContent>
      </w:r>
    </w:p>
    <w:p w14:paraId="4C570938" w14:textId="7BDD9982" w:rsidR="005F4D50" w:rsidRDefault="005F4D50" w:rsidP="009E3057">
      <w:pPr>
        <w:rPr>
          <w:rFonts w:asciiTheme="majorHAnsi" w:hAnsiTheme="majorHAnsi"/>
          <w:b/>
        </w:rPr>
      </w:pPr>
    </w:p>
    <w:p w14:paraId="16860DF6" w14:textId="77777777" w:rsidR="009E3057" w:rsidRDefault="009E3057" w:rsidP="009E3057">
      <w:pPr>
        <w:rPr>
          <w:rFonts w:asciiTheme="majorHAnsi" w:hAnsiTheme="majorHAnsi"/>
          <w:b/>
        </w:rPr>
      </w:pPr>
    </w:p>
    <w:p w14:paraId="1EDCCAAB" w14:textId="77777777" w:rsidR="00543434" w:rsidRDefault="00543434" w:rsidP="00543434">
      <w:pPr>
        <w:rPr>
          <w:rFonts w:asciiTheme="majorHAnsi" w:hAnsiTheme="majorHAnsi"/>
        </w:rPr>
      </w:pPr>
    </w:p>
    <w:p w14:paraId="1757C350" w14:textId="1CEC8897" w:rsidR="00543434" w:rsidRPr="00020414" w:rsidRDefault="009E3057" w:rsidP="00543434">
      <w:pPr>
        <w:spacing w:after="120"/>
        <w:rPr>
          <w:rFonts w:ascii="Avenir Next Medium" w:hAnsi="Avenir Next Medium"/>
          <w:i/>
          <w:sz w:val="28"/>
          <w:szCs w:val="36"/>
        </w:rPr>
      </w:pPr>
      <w:r w:rsidRPr="00020414">
        <w:rPr>
          <w:rFonts w:ascii="Avenir Next Medium" w:hAnsi="Avenir Next Medium"/>
          <w:i/>
          <w:sz w:val="28"/>
          <w:szCs w:val="36"/>
        </w:rPr>
        <w:t>What is a Sabbatical?</w:t>
      </w:r>
    </w:p>
    <w:p w14:paraId="3389DC92" w14:textId="7AA641A6" w:rsidR="009E3057" w:rsidRPr="00020414" w:rsidRDefault="009E3057" w:rsidP="00543434">
      <w:pPr>
        <w:rPr>
          <w:rFonts w:ascii="Avenir Next" w:hAnsi="Avenir Next"/>
          <w:i/>
          <w:sz w:val="32"/>
          <w:szCs w:val="36"/>
        </w:rPr>
      </w:pPr>
      <w:r w:rsidRPr="00020414">
        <w:rPr>
          <w:rFonts w:ascii="Avenir Next" w:hAnsi="Avenir Next" w:cs="Calibri"/>
          <w:sz w:val="22"/>
        </w:rPr>
        <w:t xml:space="preserve">It is a time to disengage from normal ministry and leadership involvement to allow </w:t>
      </w:r>
      <w:r w:rsidRPr="00020414">
        <w:rPr>
          <w:rFonts w:ascii="Avenir Next" w:hAnsi="Avenir Next"/>
          <w:sz w:val="22"/>
        </w:rPr>
        <w:t xml:space="preserve">a time </w:t>
      </w:r>
      <w:r w:rsidRPr="00020414">
        <w:rPr>
          <w:rFonts w:ascii="Avenir Next" w:hAnsi="Avenir Next" w:cs="Calibri"/>
          <w:sz w:val="22"/>
        </w:rPr>
        <w:t>of rest, spiritual renewal, personal growth, serious evaluation of life and ministry</w:t>
      </w:r>
      <w:r w:rsidR="007076DE" w:rsidRPr="00020414">
        <w:rPr>
          <w:rFonts w:ascii="Avenir Next" w:hAnsi="Avenir Next" w:cs="Calibri"/>
          <w:sz w:val="22"/>
        </w:rPr>
        <w:t>, or</w:t>
      </w:r>
      <w:r w:rsidRPr="00020414">
        <w:rPr>
          <w:rFonts w:ascii="Avenir Next" w:hAnsi="Avenir Next" w:cs="Calibri"/>
          <w:sz w:val="22"/>
        </w:rPr>
        <w:t xml:space="preserve"> professional development and/or research. It is not the same as a leave of absence or vacation. </w:t>
      </w:r>
    </w:p>
    <w:p w14:paraId="4ADF96B1" w14:textId="77777777" w:rsidR="009E3057" w:rsidRPr="00020414" w:rsidRDefault="009E3057" w:rsidP="009E3057">
      <w:pPr>
        <w:rPr>
          <w:rFonts w:ascii="Avenir Next" w:hAnsi="Avenir Next"/>
          <w:sz w:val="22"/>
        </w:rPr>
      </w:pPr>
    </w:p>
    <w:p w14:paraId="7EA4F357" w14:textId="5124391F" w:rsidR="009E3057" w:rsidRPr="00020414" w:rsidRDefault="009E3057" w:rsidP="00543434">
      <w:pPr>
        <w:spacing w:after="120"/>
        <w:rPr>
          <w:rFonts w:ascii="Avenir Next Medium" w:hAnsi="Avenir Next Medium"/>
          <w:i/>
          <w:sz w:val="28"/>
          <w:szCs w:val="36"/>
        </w:rPr>
      </w:pPr>
      <w:r w:rsidRPr="00020414">
        <w:rPr>
          <w:rFonts w:ascii="Avenir Next Medium" w:hAnsi="Avenir Next Medium"/>
          <w:i/>
          <w:sz w:val="28"/>
          <w:szCs w:val="36"/>
        </w:rPr>
        <w:t>How long are Sabbaticals?</w:t>
      </w:r>
    </w:p>
    <w:p w14:paraId="7EB55762" w14:textId="77777777" w:rsidR="00543434" w:rsidRPr="00020414" w:rsidRDefault="009E3057" w:rsidP="00543434">
      <w:pPr>
        <w:rPr>
          <w:rFonts w:ascii="Avenir Next" w:hAnsi="Avenir Next"/>
          <w:sz w:val="22"/>
        </w:rPr>
      </w:pPr>
      <w:r w:rsidRPr="00020414">
        <w:rPr>
          <w:rFonts w:ascii="Avenir Next" w:hAnsi="Avenir Next"/>
          <w:sz w:val="22"/>
        </w:rPr>
        <w:t>Depending on the purpose</w:t>
      </w:r>
      <w:r w:rsidR="008F2795" w:rsidRPr="00020414">
        <w:rPr>
          <w:rFonts w:ascii="Avenir Next" w:hAnsi="Avenir Next"/>
          <w:sz w:val="22"/>
        </w:rPr>
        <w:t xml:space="preserve"> and your length of time in ministry</w:t>
      </w:r>
      <w:r w:rsidRPr="00020414">
        <w:rPr>
          <w:rFonts w:ascii="Avenir Next" w:hAnsi="Avenir Next"/>
          <w:sz w:val="22"/>
        </w:rPr>
        <w:t xml:space="preserve">, it can be from </w:t>
      </w:r>
      <w:r w:rsidR="0036035A" w:rsidRPr="00020414">
        <w:rPr>
          <w:rFonts w:ascii="Avenir Next" w:hAnsi="Avenir Next"/>
          <w:sz w:val="22"/>
        </w:rPr>
        <w:t xml:space="preserve">1 </w:t>
      </w:r>
      <w:r w:rsidR="00543434" w:rsidRPr="00020414">
        <w:rPr>
          <w:rFonts w:ascii="Avenir Next" w:hAnsi="Avenir Next"/>
          <w:sz w:val="22"/>
        </w:rPr>
        <w:t>to 6 months</w:t>
      </w:r>
    </w:p>
    <w:p w14:paraId="56EA7158" w14:textId="77777777" w:rsidR="00543434" w:rsidRPr="00020414" w:rsidRDefault="00543434" w:rsidP="00543434">
      <w:pPr>
        <w:rPr>
          <w:rFonts w:ascii="Avenir Next" w:hAnsi="Avenir Next"/>
          <w:sz w:val="22"/>
        </w:rPr>
      </w:pPr>
    </w:p>
    <w:p w14:paraId="0400E38E" w14:textId="77777777" w:rsidR="00543434" w:rsidRPr="00020414" w:rsidRDefault="009E3057" w:rsidP="00543434">
      <w:pPr>
        <w:spacing w:after="120"/>
        <w:rPr>
          <w:rFonts w:ascii="Avenir Next Medium" w:hAnsi="Avenir Next Medium"/>
          <w:i/>
          <w:sz w:val="28"/>
          <w:szCs w:val="36"/>
        </w:rPr>
      </w:pPr>
      <w:r w:rsidRPr="00020414">
        <w:rPr>
          <w:rFonts w:ascii="Avenir Next Medium" w:hAnsi="Avenir Next Medium"/>
          <w:i/>
          <w:sz w:val="28"/>
          <w:szCs w:val="36"/>
        </w:rPr>
        <w:t>When should you take a Sabbatical?</w:t>
      </w:r>
    </w:p>
    <w:p w14:paraId="52E2A567" w14:textId="312676A3" w:rsidR="009E3057" w:rsidRPr="00020414" w:rsidRDefault="009E3057" w:rsidP="00543434">
      <w:pPr>
        <w:rPr>
          <w:rFonts w:ascii="Avenir Next" w:hAnsi="Avenir Next"/>
          <w:i/>
          <w:sz w:val="32"/>
          <w:szCs w:val="36"/>
        </w:rPr>
      </w:pPr>
      <w:r w:rsidRPr="00020414">
        <w:rPr>
          <w:rFonts w:ascii="Avenir Next" w:hAnsi="Avenir Next"/>
          <w:sz w:val="22"/>
        </w:rPr>
        <w:t>The NSC suggests</w:t>
      </w:r>
      <w:r w:rsidR="008F2795" w:rsidRPr="00020414">
        <w:rPr>
          <w:rFonts w:ascii="Avenir Next" w:hAnsi="Avenir Next"/>
          <w:sz w:val="22"/>
        </w:rPr>
        <w:t xml:space="preserve"> </w:t>
      </w:r>
      <w:r w:rsidRPr="00020414">
        <w:rPr>
          <w:rFonts w:ascii="Avenir Next" w:hAnsi="Avenir Next"/>
          <w:sz w:val="22"/>
        </w:rPr>
        <w:t>their staf</w:t>
      </w:r>
      <w:r w:rsidR="008F2795" w:rsidRPr="00020414">
        <w:rPr>
          <w:rFonts w:ascii="Avenir Next" w:hAnsi="Avenir Next"/>
          <w:sz w:val="22"/>
        </w:rPr>
        <w:t>f</w:t>
      </w:r>
      <w:r w:rsidRPr="00020414">
        <w:rPr>
          <w:rFonts w:ascii="Avenir Next" w:hAnsi="Avenir Next"/>
          <w:sz w:val="22"/>
        </w:rPr>
        <w:t xml:space="preserve"> </w:t>
      </w:r>
      <w:r w:rsidR="008F2795" w:rsidRPr="00020414">
        <w:rPr>
          <w:rFonts w:ascii="Avenir Next" w:hAnsi="Avenir Next"/>
          <w:sz w:val="22"/>
        </w:rPr>
        <w:t xml:space="preserve">take a 2 to 6 month Sabbatical </w:t>
      </w:r>
      <w:r w:rsidRPr="00020414">
        <w:rPr>
          <w:rFonts w:ascii="Avenir Next" w:hAnsi="Avenir Next"/>
          <w:sz w:val="22"/>
        </w:rPr>
        <w:t>every</w:t>
      </w:r>
      <w:r w:rsidR="008F2795" w:rsidRPr="00020414">
        <w:rPr>
          <w:rFonts w:ascii="Avenir Next" w:hAnsi="Avenir Next"/>
          <w:sz w:val="22"/>
        </w:rPr>
        <w:t xml:space="preserve"> 7</w:t>
      </w:r>
      <w:r w:rsidR="007076DE" w:rsidRPr="00020414">
        <w:rPr>
          <w:rFonts w:ascii="Avenir Next" w:hAnsi="Avenir Next"/>
          <w:sz w:val="22"/>
        </w:rPr>
        <w:t>-10</w:t>
      </w:r>
      <w:r w:rsidR="008F2795" w:rsidRPr="00020414">
        <w:rPr>
          <w:rFonts w:ascii="Avenir Next" w:hAnsi="Avenir Next"/>
          <w:sz w:val="22"/>
        </w:rPr>
        <w:t xml:space="preserve"> years.</w:t>
      </w:r>
      <w:r w:rsidR="008C39D6" w:rsidRPr="00020414">
        <w:rPr>
          <w:rFonts w:ascii="Avenir Next" w:hAnsi="Avenir Next"/>
          <w:sz w:val="22"/>
        </w:rPr>
        <w:t xml:space="preserve">  Other instances might include a change of ministry location or direction, burnout, family or marital difficulties.</w:t>
      </w:r>
    </w:p>
    <w:p w14:paraId="5BF0530F" w14:textId="77777777" w:rsidR="009E3057" w:rsidRPr="00020414" w:rsidRDefault="009E3057" w:rsidP="009E3057">
      <w:pPr>
        <w:rPr>
          <w:rFonts w:ascii="Avenir Next" w:hAnsi="Avenir Next"/>
          <w:sz w:val="22"/>
        </w:rPr>
      </w:pPr>
    </w:p>
    <w:p w14:paraId="2DAF3CD8" w14:textId="4C3EDB39" w:rsidR="008F2795" w:rsidRPr="00020414" w:rsidRDefault="008F2795" w:rsidP="00543434">
      <w:pPr>
        <w:spacing w:after="120"/>
        <w:rPr>
          <w:rFonts w:ascii="Avenir Next Medium" w:hAnsi="Avenir Next Medium"/>
          <w:i/>
          <w:sz w:val="28"/>
          <w:szCs w:val="36"/>
        </w:rPr>
      </w:pPr>
      <w:r w:rsidRPr="00020414">
        <w:rPr>
          <w:rFonts w:ascii="Avenir Next Medium" w:hAnsi="Avenir Next Medium"/>
          <w:i/>
          <w:sz w:val="28"/>
          <w:szCs w:val="36"/>
        </w:rPr>
        <w:t>What do you do during a Sabbatical?</w:t>
      </w:r>
    </w:p>
    <w:p w14:paraId="36BDEE81" w14:textId="389FCF4D" w:rsidR="008F2795" w:rsidRPr="00020414" w:rsidRDefault="008F2795" w:rsidP="009E3057">
      <w:pPr>
        <w:rPr>
          <w:rFonts w:ascii="Avenir Next" w:hAnsi="Avenir Next"/>
          <w:sz w:val="22"/>
        </w:rPr>
      </w:pPr>
      <w:r w:rsidRPr="00020414">
        <w:rPr>
          <w:rFonts w:ascii="Avenir Next" w:hAnsi="Avenir Next"/>
          <w:sz w:val="22"/>
        </w:rPr>
        <w:t>All Sabbaticals should include a time of physical rest, renewal of family and soul, and re-evaluation of current ministry roles.  T</w:t>
      </w:r>
      <w:r w:rsidR="00CC776D" w:rsidRPr="00020414">
        <w:rPr>
          <w:rFonts w:ascii="Avenir Next" w:hAnsi="Avenir Next"/>
          <w:sz w:val="22"/>
        </w:rPr>
        <w:t>he specific activities of t</w:t>
      </w:r>
      <w:r w:rsidRPr="00020414">
        <w:rPr>
          <w:rFonts w:ascii="Avenir Next" w:hAnsi="Avenir Next"/>
          <w:sz w:val="22"/>
        </w:rPr>
        <w:t xml:space="preserve">his </w:t>
      </w:r>
      <w:r w:rsidR="00CC776D" w:rsidRPr="00020414">
        <w:rPr>
          <w:rFonts w:ascii="Avenir Next" w:hAnsi="Avenir Next"/>
          <w:sz w:val="22"/>
        </w:rPr>
        <w:t>rest</w:t>
      </w:r>
      <w:r w:rsidRPr="00020414">
        <w:rPr>
          <w:rFonts w:ascii="Avenir Next" w:hAnsi="Avenir Next"/>
          <w:sz w:val="22"/>
        </w:rPr>
        <w:t xml:space="preserve"> </w:t>
      </w:r>
      <w:r w:rsidR="00CC776D" w:rsidRPr="00020414">
        <w:rPr>
          <w:rFonts w:ascii="Avenir Next" w:hAnsi="Avenir Next"/>
          <w:sz w:val="22"/>
        </w:rPr>
        <w:t xml:space="preserve">look differently </w:t>
      </w:r>
      <w:r w:rsidRPr="00020414">
        <w:rPr>
          <w:rFonts w:ascii="Avenir Next" w:hAnsi="Avenir Next"/>
          <w:sz w:val="22"/>
        </w:rPr>
        <w:t>depending on the individual.</w:t>
      </w:r>
    </w:p>
    <w:p w14:paraId="2F73A202" w14:textId="77777777" w:rsidR="008F2795" w:rsidRPr="00020414" w:rsidRDefault="008F2795" w:rsidP="009E3057">
      <w:pPr>
        <w:rPr>
          <w:rFonts w:ascii="Avenir Next" w:hAnsi="Avenir Next"/>
          <w:sz w:val="22"/>
        </w:rPr>
      </w:pPr>
    </w:p>
    <w:p w14:paraId="021AE3B9" w14:textId="6B738796" w:rsidR="009E3057" w:rsidRPr="00020414" w:rsidRDefault="008F2795" w:rsidP="00543434">
      <w:pPr>
        <w:spacing w:after="120"/>
        <w:rPr>
          <w:rFonts w:ascii="Avenir Next Medium" w:hAnsi="Avenir Next Medium"/>
          <w:i/>
          <w:sz w:val="28"/>
          <w:szCs w:val="36"/>
        </w:rPr>
      </w:pPr>
      <w:r w:rsidRPr="00020414">
        <w:rPr>
          <w:rFonts w:ascii="Avenir Next Medium" w:hAnsi="Avenir Next Medium"/>
          <w:i/>
          <w:sz w:val="28"/>
          <w:szCs w:val="36"/>
        </w:rPr>
        <w:t>How</w:t>
      </w:r>
      <w:r w:rsidR="00D525F2" w:rsidRPr="00020414">
        <w:rPr>
          <w:rFonts w:ascii="Avenir Next Medium" w:hAnsi="Avenir Next Medium"/>
          <w:i/>
          <w:sz w:val="28"/>
          <w:szCs w:val="36"/>
        </w:rPr>
        <w:t xml:space="preserve"> do you begin the process?</w:t>
      </w:r>
    </w:p>
    <w:p w14:paraId="26BB003D" w14:textId="4B7D56D2" w:rsidR="00D525F2" w:rsidRPr="00020414" w:rsidRDefault="00D525F2" w:rsidP="009E3057">
      <w:pPr>
        <w:rPr>
          <w:rFonts w:ascii="Avenir Next" w:hAnsi="Avenir Next"/>
          <w:sz w:val="22"/>
        </w:rPr>
      </w:pPr>
      <w:r w:rsidRPr="00020414">
        <w:rPr>
          <w:rFonts w:ascii="Avenir Next" w:hAnsi="Avenir Next"/>
          <w:sz w:val="22"/>
        </w:rPr>
        <w:t xml:space="preserve">The long answer can be found in the </w:t>
      </w:r>
      <w:hyperlink r:id="rId9" w:history="1">
        <w:r w:rsidRPr="00E95D94">
          <w:rPr>
            <w:rStyle w:val="Hyperlink"/>
            <w:rFonts w:ascii="Avenir Next" w:hAnsi="Avenir Next"/>
            <w:sz w:val="22"/>
          </w:rPr>
          <w:t>Navigators Sabbatical Guidelines</w:t>
        </w:r>
      </w:hyperlink>
      <w:bookmarkStart w:id="0" w:name="_GoBack"/>
      <w:bookmarkEnd w:id="0"/>
      <w:r w:rsidR="002D4FEA" w:rsidRPr="00020414">
        <w:rPr>
          <w:rFonts w:ascii="Avenir Next" w:hAnsi="Avenir Next"/>
          <w:sz w:val="22"/>
        </w:rPr>
        <w:t>.  A summary can be found here</w:t>
      </w:r>
      <w:r w:rsidRPr="00020414">
        <w:rPr>
          <w:rFonts w:ascii="Avenir Next" w:hAnsi="Avenir Next"/>
          <w:sz w:val="22"/>
        </w:rPr>
        <w:t xml:space="preserve"> www.xxx.impact.yfc.net</w:t>
      </w:r>
      <w:r w:rsidR="005F4D50" w:rsidRPr="00020414">
        <w:rPr>
          <w:rFonts w:ascii="Avenir Next" w:hAnsi="Avenir Next"/>
          <w:sz w:val="22"/>
        </w:rPr>
        <w:t>.</w:t>
      </w:r>
    </w:p>
    <w:p w14:paraId="4E4035B6" w14:textId="77777777" w:rsidR="00D525F2" w:rsidRPr="00020414" w:rsidRDefault="00D525F2" w:rsidP="009E3057">
      <w:pPr>
        <w:rPr>
          <w:rFonts w:ascii="Avenir Next" w:hAnsi="Avenir Next"/>
          <w:sz w:val="22"/>
        </w:rPr>
      </w:pPr>
    </w:p>
    <w:p w14:paraId="55BCCBD1" w14:textId="576BE5B3" w:rsidR="009E3057" w:rsidRPr="00020414" w:rsidRDefault="009E3057" w:rsidP="00543434">
      <w:pPr>
        <w:spacing w:after="120"/>
        <w:rPr>
          <w:rFonts w:ascii="Avenir Next Medium" w:hAnsi="Avenir Next Medium"/>
          <w:i/>
          <w:sz w:val="28"/>
          <w:szCs w:val="36"/>
        </w:rPr>
      </w:pPr>
      <w:r w:rsidRPr="00020414">
        <w:rPr>
          <w:rFonts w:ascii="Avenir Next Medium" w:hAnsi="Avenir Next Medium"/>
          <w:i/>
          <w:sz w:val="28"/>
          <w:szCs w:val="36"/>
        </w:rPr>
        <w:t>Where</w:t>
      </w:r>
      <w:r w:rsidR="008F2795" w:rsidRPr="00020414">
        <w:rPr>
          <w:rFonts w:ascii="Avenir Next Medium" w:hAnsi="Avenir Next Medium"/>
          <w:i/>
          <w:sz w:val="28"/>
          <w:szCs w:val="36"/>
        </w:rPr>
        <w:t xml:space="preserve"> do you take a Sabbatical</w:t>
      </w:r>
      <w:r w:rsidRPr="00020414">
        <w:rPr>
          <w:rFonts w:ascii="Avenir Next Medium" w:hAnsi="Avenir Next Medium"/>
          <w:i/>
          <w:sz w:val="28"/>
          <w:szCs w:val="36"/>
        </w:rPr>
        <w:t>?</w:t>
      </w:r>
    </w:p>
    <w:p w14:paraId="4D9B27A7" w14:textId="6C7ADFD4" w:rsidR="00543434" w:rsidRPr="00020414" w:rsidRDefault="008F2795" w:rsidP="00543434">
      <w:pPr>
        <w:rPr>
          <w:rFonts w:ascii="Avenir Next" w:hAnsi="Avenir Next"/>
          <w:sz w:val="22"/>
        </w:rPr>
      </w:pPr>
      <w:r w:rsidRPr="00020414">
        <w:rPr>
          <w:rFonts w:ascii="Avenir Next" w:hAnsi="Avenir Next"/>
          <w:sz w:val="22"/>
        </w:rPr>
        <w:t xml:space="preserve">It </w:t>
      </w:r>
      <w:r w:rsidR="00035C72" w:rsidRPr="00020414">
        <w:rPr>
          <w:rFonts w:ascii="Avenir Next" w:hAnsi="Avenir Next"/>
          <w:sz w:val="22"/>
        </w:rPr>
        <w:t>is</w:t>
      </w:r>
      <w:r w:rsidRPr="00020414">
        <w:rPr>
          <w:rFonts w:ascii="Avenir Next" w:hAnsi="Avenir Next"/>
          <w:sz w:val="22"/>
        </w:rPr>
        <w:t xml:space="preserve"> beneficial </w:t>
      </w:r>
      <w:r w:rsidR="00035C72" w:rsidRPr="00020414">
        <w:rPr>
          <w:rFonts w:ascii="Avenir Next" w:hAnsi="Avenir Next"/>
          <w:sz w:val="22"/>
        </w:rPr>
        <w:t>to spend</w:t>
      </w:r>
      <w:r w:rsidRPr="00020414">
        <w:rPr>
          <w:rFonts w:ascii="Avenir Next" w:hAnsi="Avenir Next"/>
          <w:sz w:val="22"/>
        </w:rPr>
        <w:t xml:space="preserve"> some of the time away from your normal physical location.  This could include</w:t>
      </w:r>
      <w:r w:rsidR="00035C72" w:rsidRPr="00020414">
        <w:rPr>
          <w:rFonts w:ascii="Avenir Next" w:hAnsi="Avenir Next"/>
          <w:sz w:val="22"/>
        </w:rPr>
        <w:t>, for example, a retreat center</w:t>
      </w:r>
      <w:r w:rsidR="00CC776D" w:rsidRPr="00020414">
        <w:rPr>
          <w:rFonts w:ascii="Avenir Next" w:hAnsi="Avenir Next"/>
          <w:sz w:val="22"/>
        </w:rPr>
        <w:t xml:space="preserve"> (see </w:t>
      </w:r>
      <w:r w:rsidR="00087E16">
        <w:rPr>
          <w:rFonts w:ascii="Avenir Next" w:hAnsi="Avenir Next"/>
          <w:sz w:val="22"/>
        </w:rPr>
        <w:t xml:space="preserve">list at </w:t>
      </w:r>
      <w:hyperlink r:id="rId10" w:history="1">
        <w:r w:rsidR="00087E16" w:rsidRPr="00087E16">
          <w:rPr>
            <w:rStyle w:val="Hyperlink"/>
            <w:rFonts w:ascii="Avenir Next" w:hAnsi="Avenir Next"/>
            <w:sz w:val="22"/>
          </w:rPr>
          <w:t>training.yfc.net/sabbaticals</w:t>
        </w:r>
      </w:hyperlink>
      <w:r w:rsidR="00CC776D" w:rsidRPr="00020414">
        <w:rPr>
          <w:rFonts w:ascii="Avenir Next" w:hAnsi="Avenir Next"/>
          <w:sz w:val="22"/>
        </w:rPr>
        <w:t>)</w:t>
      </w:r>
      <w:r w:rsidR="00035C72" w:rsidRPr="00020414">
        <w:rPr>
          <w:rFonts w:ascii="Avenir Next" w:hAnsi="Avenir Next"/>
          <w:sz w:val="22"/>
        </w:rPr>
        <w:t>, visiting distant friends or family, camping – some place that facilitates filling up your soul.</w:t>
      </w:r>
    </w:p>
    <w:p w14:paraId="743F3872" w14:textId="77777777" w:rsidR="00543434" w:rsidRPr="00020414" w:rsidRDefault="00543434" w:rsidP="00543434">
      <w:pPr>
        <w:rPr>
          <w:rFonts w:ascii="Avenir Next" w:hAnsi="Avenir Next"/>
          <w:sz w:val="22"/>
        </w:rPr>
      </w:pPr>
    </w:p>
    <w:p w14:paraId="4BA1C4E8" w14:textId="0491AD11" w:rsidR="00EC1E6E" w:rsidRPr="00020414" w:rsidRDefault="00EC1E6E" w:rsidP="00543434">
      <w:pPr>
        <w:spacing w:after="120"/>
        <w:rPr>
          <w:rFonts w:ascii="Avenir Next Medium" w:hAnsi="Avenir Next Medium"/>
          <w:i/>
          <w:sz w:val="28"/>
          <w:szCs w:val="36"/>
        </w:rPr>
      </w:pPr>
      <w:r w:rsidRPr="00020414">
        <w:rPr>
          <w:rFonts w:ascii="Avenir Next Medium" w:hAnsi="Avenir Next Medium"/>
          <w:i/>
          <w:sz w:val="28"/>
          <w:szCs w:val="36"/>
        </w:rPr>
        <w:t xml:space="preserve">How would </w:t>
      </w:r>
      <w:r w:rsidR="00CC776D" w:rsidRPr="00020414">
        <w:rPr>
          <w:rFonts w:ascii="Avenir Next Medium" w:hAnsi="Avenir Next Medium"/>
          <w:i/>
          <w:sz w:val="28"/>
          <w:szCs w:val="36"/>
        </w:rPr>
        <w:t>my responsibilities be met</w:t>
      </w:r>
      <w:r w:rsidRPr="00020414">
        <w:rPr>
          <w:rFonts w:ascii="Avenir Next Medium" w:hAnsi="Avenir Next Medium"/>
          <w:i/>
          <w:sz w:val="28"/>
          <w:szCs w:val="36"/>
        </w:rPr>
        <w:t xml:space="preserve"> while I’m gone?</w:t>
      </w:r>
    </w:p>
    <w:p w14:paraId="766995B9" w14:textId="386562D4" w:rsidR="00EC1E6E" w:rsidRDefault="00EC1E6E" w:rsidP="009E3057">
      <w:pPr>
        <w:rPr>
          <w:rFonts w:ascii="Avenir Next" w:hAnsi="Avenir Next"/>
          <w:sz w:val="22"/>
        </w:rPr>
      </w:pPr>
      <w:r w:rsidRPr="00020414">
        <w:rPr>
          <w:rFonts w:ascii="Avenir Next" w:hAnsi="Avenir Next"/>
          <w:sz w:val="22"/>
        </w:rPr>
        <w:t xml:space="preserve">It is recommended that planning for a Sabbatical begin 6 months </w:t>
      </w:r>
      <w:r w:rsidR="00CC776D" w:rsidRPr="00020414">
        <w:rPr>
          <w:rFonts w:ascii="Avenir Next" w:hAnsi="Avenir Next"/>
          <w:sz w:val="22"/>
        </w:rPr>
        <w:t>before</w:t>
      </w:r>
      <w:r w:rsidRPr="00020414">
        <w:rPr>
          <w:rFonts w:ascii="Avenir Next" w:hAnsi="Avenir Next"/>
          <w:sz w:val="22"/>
        </w:rPr>
        <w:t xml:space="preserve"> the projected start date.  That allows time to discuss with your supervisor, Board of Directors, or Ministry Director which of your responsibilities will be picked up and by whom.  It is also recommended that your Sabbatical </w:t>
      </w:r>
      <w:r w:rsidR="00095B4F" w:rsidRPr="00020414">
        <w:rPr>
          <w:rFonts w:ascii="Avenir Next" w:hAnsi="Avenir Next"/>
          <w:sz w:val="22"/>
        </w:rPr>
        <w:t>be taken</w:t>
      </w:r>
      <w:r w:rsidRPr="00020414">
        <w:rPr>
          <w:rFonts w:ascii="Avenir Next" w:hAnsi="Avenir Next"/>
          <w:sz w:val="22"/>
        </w:rPr>
        <w:t xml:space="preserve"> during a “slower” time of your </w:t>
      </w:r>
      <w:r w:rsidR="00CC776D" w:rsidRPr="00020414">
        <w:rPr>
          <w:rFonts w:ascii="Avenir Next" w:hAnsi="Avenir Next"/>
          <w:sz w:val="22"/>
        </w:rPr>
        <w:t>ministry</w:t>
      </w:r>
      <w:r w:rsidRPr="00020414">
        <w:rPr>
          <w:rFonts w:ascii="Avenir Next" w:hAnsi="Avenir Next"/>
          <w:sz w:val="22"/>
        </w:rPr>
        <w:t xml:space="preserve"> calendar.</w:t>
      </w:r>
      <w:r w:rsidR="00CC776D" w:rsidRPr="00020414">
        <w:rPr>
          <w:rFonts w:ascii="Avenir Next" w:hAnsi="Avenir Next"/>
          <w:sz w:val="22"/>
        </w:rPr>
        <w:t xml:space="preserve"> </w:t>
      </w:r>
    </w:p>
    <w:p w14:paraId="5D6B33AB" w14:textId="77777777" w:rsidR="00020414" w:rsidRPr="00020414" w:rsidRDefault="00020414" w:rsidP="009E3057">
      <w:pPr>
        <w:rPr>
          <w:rFonts w:ascii="Avenir Next" w:hAnsi="Avenir Next"/>
          <w:sz w:val="22"/>
        </w:rPr>
      </w:pPr>
    </w:p>
    <w:p w14:paraId="3CA2D193" w14:textId="1065E82A" w:rsidR="005E2C65" w:rsidRPr="00020414" w:rsidRDefault="00CC776D" w:rsidP="00543434">
      <w:pPr>
        <w:spacing w:after="120"/>
        <w:rPr>
          <w:rFonts w:ascii="Avenir Next Medium" w:hAnsi="Avenir Next Medium"/>
          <w:i/>
          <w:sz w:val="28"/>
          <w:szCs w:val="36"/>
        </w:rPr>
      </w:pPr>
      <w:r w:rsidRPr="00020414">
        <w:rPr>
          <w:rFonts w:ascii="Avenir Next Medium" w:hAnsi="Avenir Next Medium"/>
          <w:i/>
          <w:sz w:val="28"/>
          <w:szCs w:val="36"/>
        </w:rPr>
        <w:lastRenderedPageBreak/>
        <w:t>What if my c</w:t>
      </w:r>
      <w:r w:rsidR="005E2C65" w:rsidRPr="00020414">
        <w:rPr>
          <w:rFonts w:ascii="Avenir Next Medium" w:hAnsi="Avenir Next Medium"/>
          <w:i/>
          <w:sz w:val="28"/>
          <w:szCs w:val="36"/>
        </w:rPr>
        <w:t>hapter doesn’t currently allow for Sabbaticals?</w:t>
      </w:r>
    </w:p>
    <w:p w14:paraId="27A5CB7B" w14:textId="1D48B512" w:rsidR="008C39D6" w:rsidRPr="00020414" w:rsidRDefault="008C39D6" w:rsidP="009E3057">
      <w:pPr>
        <w:rPr>
          <w:rFonts w:ascii="Avenir Next" w:hAnsi="Avenir Next"/>
          <w:sz w:val="22"/>
        </w:rPr>
      </w:pPr>
      <w:r w:rsidRPr="00020414">
        <w:rPr>
          <w:rFonts w:ascii="Avenir Next" w:hAnsi="Avenir Next"/>
          <w:sz w:val="22"/>
        </w:rPr>
        <w:t>The concept and value of Sabbaticals</w:t>
      </w:r>
      <w:r w:rsidR="00F43B23" w:rsidRPr="00020414">
        <w:rPr>
          <w:rFonts w:ascii="Avenir Next" w:hAnsi="Avenir Next"/>
          <w:sz w:val="22"/>
        </w:rPr>
        <w:t xml:space="preserve"> is now</w:t>
      </w:r>
      <w:r w:rsidR="00FC01D1" w:rsidRPr="00020414">
        <w:rPr>
          <w:rFonts w:ascii="Avenir Next" w:hAnsi="Avenir Next"/>
          <w:sz w:val="22"/>
        </w:rPr>
        <w:t xml:space="preserve"> becoming more</w:t>
      </w:r>
      <w:r w:rsidR="00F43B23" w:rsidRPr="00020414">
        <w:rPr>
          <w:rFonts w:ascii="Avenir Next" w:hAnsi="Avenir Next"/>
          <w:sz w:val="22"/>
        </w:rPr>
        <w:t xml:space="preserve"> recognized as essential soul care</w:t>
      </w:r>
      <w:r w:rsidR="00FC01D1" w:rsidRPr="00020414">
        <w:rPr>
          <w:rFonts w:ascii="Avenir Next" w:hAnsi="Avenir Next"/>
          <w:sz w:val="22"/>
        </w:rPr>
        <w:t xml:space="preserve">.  Take time to educate your board on the value </w:t>
      </w:r>
      <w:r w:rsidR="00087E16">
        <w:rPr>
          <w:rFonts w:ascii="Avenir Next" w:hAnsi="Avenir Next"/>
          <w:sz w:val="22"/>
        </w:rPr>
        <w:t xml:space="preserve">of Sabbaticals </w:t>
      </w:r>
      <w:r w:rsidR="00FC01D1" w:rsidRPr="00020414">
        <w:rPr>
          <w:rFonts w:ascii="Avenir Next" w:hAnsi="Avenir Next"/>
          <w:sz w:val="22"/>
        </w:rPr>
        <w:t xml:space="preserve">to staff and the chapter.  </w:t>
      </w:r>
      <w:r w:rsidR="00543434" w:rsidRPr="00020414">
        <w:rPr>
          <w:rFonts w:ascii="Avenir Next" w:hAnsi="Avenir Next"/>
          <w:sz w:val="22"/>
        </w:rPr>
        <w:t>Examine</w:t>
      </w:r>
      <w:r w:rsidR="00CC776D" w:rsidRPr="00020414">
        <w:rPr>
          <w:rFonts w:ascii="Avenir Next" w:hAnsi="Avenir Next"/>
          <w:sz w:val="22"/>
        </w:rPr>
        <w:t xml:space="preserve"> the resources </w:t>
      </w:r>
      <w:r w:rsidR="00087E16">
        <w:rPr>
          <w:rFonts w:ascii="Avenir Next" w:hAnsi="Avenir Next"/>
          <w:sz w:val="22"/>
        </w:rPr>
        <w:t xml:space="preserve">at </w:t>
      </w:r>
      <w:hyperlink r:id="rId11" w:history="1">
        <w:r w:rsidR="00087E16" w:rsidRPr="00087E16">
          <w:rPr>
            <w:rStyle w:val="Hyperlink"/>
            <w:rFonts w:ascii="Avenir Next" w:hAnsi="Avenir Next"/>
            <w:sz w:val="22"/>
          </w:rPr>
          <w:t>training.yfc.net/sabbaticals</w:t>
        </w:r>
      </w:hyperlink>
      <w:r w:rsidR="00087E16">
        <w:rPr>
          <w:rFonts w:ascii="Avenir Next" w:hAnsi="Avenir Next"/>
          <w:sz w:val="22"/>
        </w:rPr>
        <w:t xml:space="preserve"> and </w:t>
      </w:r>
      <w:r w:rsidR="00CC776D" w:rsidRPr="00020414">
        <w:rPr>
          <w:rFonts w:ascii="Avenir Next" w:hAnsi="Avenir Next"/>
          <w:sz w:val="22"/>
        </w:rPr>
        <w:t>s</w:t>
      </w:r>
      <w:r w:rsidR="00087E16">
        <w:rPr>
          <w:rFonts w:ascii="Avenir Next" w:hAnsi="Avenir Next"/>
          <w:sz w:val="22"/>
        </w:rPr>
        <w:t>peak</w:t>
      </w:r>
      <w:r w:rsidR="00FC01D1" w:rsidRPr="00020414">
        <w:rPr>
          <w:rFonts w:ascii="Avenir Next" w:hAnsi="Avenir Next"/>
          <w:sz w:val="22"/>
        </w:rPr>
        <w:t xml:space="preserve"> with others about their Sabbatical </w:t>
      </w:r>
      <w:r w:rsidR="00087E16">
        <w:rPr>
          <w:rFonts w:ascii="Avenir Next" w:hAnsi="Avenir Next"/>
          <w:sz w:val="22"/>
        </w:rPr>
        <w:t>experience. You can join the group called “Sabbatical Seekers” hosted within YFC Online Training. Log in through YFC Impact.</w:t>
      </w:r>
    </w:p>
    <w:p w14:paraId="05330E4F" w14:textId="77777777" w:rsidR="00F43B23" w:rsidRPr="00020414" w:rsidRDefault="00F43B23" w:rsidP="009E3057">
      <w:pPr>
        <w:rPr>
          <w:rFonts w:ascii="Avenir Next" w:hAnsi="Avenir Next"/>
          <w:sz w:val="22"/>
        </w:rPr>
      </w:pPr>
    </w:p>
    <w:p w14:paraId="08A39081" w14:textId="1B9BCCA7" w:rsidR="00543434" w:rsidRPr="00020414" w:rsidRDefault="00CB0D82" w:rsidP="00543434">
      <w:pPr>
        <w:spacing w:after="120"/>
        <w:rPr>
          <w:rFonts w:ascii="Avenir Next Medium" w:hAnsi="Avenir Next Medium"/>
          <w:sz w:val="20"/>
        </w:rPr>
      </w:pPr>
      <w:r w:rsidRPr="00020414">
        <w:rPr>
          <w:rFonts w:ascii="Avenir Next Medium" w:hAnsi="Avenir Next Medium"/>
          <w:i/>
          <w:sz w:val="28"/>
          <w:szCs w:val="36"/>
        </w:rPr>
        <w:t>How can I explore further what a Sabbatical might mean to</w:t>
      </w:r>
      <w:r w:rsidR="00F43B23" w:rsidRPr="00020414">
        <w:rPr>
          <w:rFonts w:ascii="Avenir Next Medium" w:hAnsi="Avenir Next Medium"/>
          <w:i/>
          <w:sz w:val="28"/>
          <w:szCs w:val="36"/>
        </w:rPr>
        <w:t xml:space="preserve"> me?</w:t>
      </w:r>
    </w:p>
    <w:p w14:paraId="51B02B64" w14:textId="05EB5426" w:rsidR="00F43B23" w:rsidRPr="00020414" w:rsidRDefault="00F43B23" w:rsidP="00543434">
      <w:pPr>
        <w:rPr>
          <w:rFonts w:ascii="Avenir Next" w:hAnsi="Avenir Next"/>
          <w:sz w:val="22"/>
        </w:rPr>
      </w:pPr>
      <w:r w:rsidRPr="00020414">
        <w:rPr>
          <w:rFonts w:ascii="Avenir Next" w:hAnsi="Avenir Next"/>
          <w:i/>
          <w:sz w:val="22"/>
        </w:rPr>
        <w:t>The Rest of God</w:t>
      </w:r>
      <w:r w:rsidRPr="00020414">
        <w:rPr>
          <w:rFonts w:ascii="Avenir Next" w:hAnsi="Avenir Next"/>
          <w:sz w:val="22"/>
        </w:rPr>
        <w:t xml:space="preserve"> by Mark Buchanan is highly recommended reading.  Other books include </w:t>
      </w:r>
      <w:r w:rsidRPr="00020414">
        <w:rPr>
          <w:rFonts w:ascii="Avenir Next" w:hAnsi="Avenir Next"/>
          <w:i/>
          <w:sz w:val="22"/>
        </w:rPr>
        <w:t>Leading on Empty</w:t>
      </w:r>
      <w:r w:rsidRPr="00020414">
        <w:rPr>
          <w:rFonts w:ascii="Avenir Next" w:hAnsi="Avenir Next"/>
          <w:sz w:val="22"/>
        </w:rPr>
        <w:t xml:space="preserve"> by Wayne </w:t>
      </w:r>
      <w:proofErr w:type="spellStart"/>
      <w:r w:rsidRPr="00020414">
        <w:rPr>
          <w:rFonts w:ascii="Avenir Next" w:hAnsi="Avenir Next"/>
          <w:sz w:val="22"/>
        </w:rPr>
        <w:t>Cordiero</w:t>
      </w:r>
      <w:proofErr w:type="spellEnd"/>
      <w:r w:rsidRPr="00020414">
        <w:rPr>
          <w:rFonts w:ascii="Avenir Next" w:hAnsi="Avenir Next"/>
          <w:sz w:val="22"/>
        </w:rPr>
        <w:t xml:space="preserve"> and </w:t>
      </w:r>
      <w:r w:rsidRPr="00020414">
        <w:rPr>
          <w:rFonts w:ascii="Avenir Next" w:hAnsi="Avenir Next"/>
          <w:i/>
          <w:sz w:val="22"/>
        </w:rPr>
        <w:t>Sacred Rhythms</w:t>
      </w:r>
      <w:r w:rsidRPr="00020414">
        <w:rPr>
          <w:rFonts w:ascii="Avenir Next" w:hAnsi="Avenir Next"/>
          <w:sz w:val="22"/>
        </w:rPr>
        <w:t xml:space="preserve"> by Ruth Haley Barton.</w:t>
      </w:r>
    </w:p>
    <w:p w14:paraId="7979D538" w14:textId="77777777" w:rsidR="0036035A" w:rsidRPr="00020414" w:rsidRDefault="0036035A" w:rsidP="009E3057">
      <w:pPr>
        <w:rPr>
          <w:rFonts w:ascii="Avenir Next" w:hAnsi="Avenir Next"/>
          <w:sz w:val="22"/>
        </w:rPr>
      </w:pPr>
    </w:p>
    <w:p w14:paraId="51F5B5F6" w14:textId="290C237A" w:rsidR="0036035A" w:rsidRPr="00020414" w:rsidRDefault="0036035A" w:rsidP="00543434">
      <w:pPr>
        <w:spacing w:after="120"/>
        <w:rPr>
          <w:rFonts w:ascii="Avenir Next Medium" w:hAnsi="Avenir Next Medium"/>
          <w:i/>
          <w:sz w:val="28"/>
          <w:szCs w:val="36"/>
        </w:rPr>
      </w:pPr>
      <w:r w:rsidRPr="00020414">
        <w:rPr>
          <w:rFonts w:ascii="Avenir Next Medium" w:hAnsi="Avenir Next Medium"/>
          <w:i/>
          <w:sz w:val="28"/>
          <w:szCs w:val="36"/>
        </w:rPr>
        <w:t>This all sounds good to me, but is it really Biblical?</w:t>
      </w:r>
    </w:p>
    <w:p w14:paraId="1B67D60B" w14:textId="62CF7595" w:rsidR="0036035A" w:rsidRPr="00020414" w:rsidRDefault="00EB41F3" w:rsidP="00EB41F3">
      <w:pPr>
        <w:widowControl w:val="0"/>
        <w:autoSpaceDE w:val="0"/>
        <w:autoSpaceDN w:val="0"/>
        <w:adjustRightInd w:val="0"/>
        <w:spacing w:after="240"/>
        <w:rPr>
          <w:rFonts w:ascii="Avenir Next" w:hAnsi="Avenir Next" w:cs="Times"/>
          <w:sz w:val="22"/>
        </w:rPr>
      </w:pPr>
      <w:r w:rsidRPr="00020414">
        <w:rPr>
          <w:rFonts w:ascii="Avenir Next" w:hAnsi="Avenir Next"/>
          <w:sz w:val="22"/>
        </w:rPr>
        <w:t xml:space="preserve">While “Sabbatical” is not used in the Scriptures, regular periods of rest from work </w:t>
      </w:r>
      <w:r w:rsidR="0036035A" w:rsidRPr="00020414">
        <w:rPr>
          <w:rFonts w:ascii="Avenir Next" w:hAnsi="Avenir Next"/>
          <w:sz w:val="22"/>
        </w:rPr>
        <w:t>are part of God’s plan since the beginning of Creation (Genesis 2:1-3</w:t>
      </w:r>
      <w:r w:rsidRPr="00020414">
        <w:rPr>
          <w:rFonts w:ascii="Avenir Next" w:hAnsi="Avenir Next"/>
          <w:sz w:val="22"/>
        </w:rPr>
        <w:t>)</w:t>
      </w:r>
      <w:r w:rsidR="0036035A" w:rsidRPr="00020414">
        <w:rPr>
          <w:rFonts w:ascii="Avenir Next" w:hAnsi="Avenir Next"/>
          <w:sz w:val="22"/>
        </w:rPr>
        <w:t xml:space="preserve">.  Obviously God didn’t need to rest but was establishing a </w:t>
      </w:r>
      <w:r w:rsidRPr="00020414">
        <w:rPr>
          <w:rFonts w:ascii="Avenir Next" w:hAnsi="Avenir Next"/>
          <w:sz w:val="22"/>
        </w:rPr>
        <w:t>pattern for all of His creation</w:t>
      </w:r>
      <w:r w:rsidR="0036035A" w:rsidRPr="00020414">
        <w:rPr>
          <w:rFonts w:ascii="Avenir Next" w:hAnsi="Avenir Next"/>
          <w:sz w:val="22"/>
        </w:rPr>
        <w:t xml:space="preserve">.  </w:t>
      </w:r>
      <w:r w:rsidRPr="00020414">
        <w:rPr>
          <w:rFonts w:ascii="Avenir Next" w:hAnsi="Avenir Next"/>
          <w:sz w:val="22"/>
        </w:rPr>
        <w:t xml:space="preserve">He reiterated times of rest in Leviticus.  </w:t>
      </w:r>
      <w:r w:rsidR="0036035A" w:rsidRPr="00020414">
        <w:rPr>
          <w:rFonts w:ascii="Avenir Next" w:hAnsi="Avenir Next"/>
          <w:sz w:val="22"/>
        </w:rPr>
        <w:t>In fact He set up the Sabbath just</w:t>
      </w:r>
      <w:r w:rsidR="00845FBE" w:rsidRPr="00020414">
        <w:rPr>
          <w:rFonts w:ascii="Avenir Next" w:hAnsi="Avenir Next"/>
          <w:sz w:val="22"/>
        </w:rPr>
        <w:t xml:space="preserve"> for us (Mark 2:27) and </w:t>
      </w:r>
      <w:r w:rsidR="004E2DB4" w:rsidRPr="00020414">
        <w:rPr>
          <w:rFonts w:ascii="Avenir Next" w:hAnsi="Avenir Next"/>
          <w:sz w:val="22"/>
        </w:rPr>
        <w:t>Jesus called</w:t>
      </w:r>
      <w:r w:rsidR="00845FBE" w:rsidRPr="00020414">
        <w:rPr>
          <w:rFonts w:ascii="Avenir Next" w:hAnsi="Avenir Next"/>
          <w:sz w:val="22"/>
        </w:rPr>
        <w:t xml:space="preserve"> H</w:t>
      </w:r>
      <w:r w:rsidR="0036035A" w:rsidRPr="00020414">
        <w:rPr>
          <w:rFonts w:ascii="Avenir Next" w:hAnsi="Avenir Next"/>
          <w:sz w:val="22"/>
        </w:rPr>
        <w:t>is worn-out disciples to a time of rest</w:t>
      </w:r>
      <w:r w:rsidR="00845FBE" w:rsidRPr="00020414">
        <w:rPr>
          <w:rFonts w:ascii="Avenir Next" w:hAnsi="Avenir Next"/>
          <w:sz w:val="22"/>
        </w:rPr>
        <w:t xml:space="preserve"> with Him</w:t>
      </w:r>
      <w:r w:rsidR="0036035A" w:rsidRPr="00020414">
        <w:rPr>
          <w:rFonts w:ascii="Avenir Next" w:hAnsi="Avenir Next"/>
          <w:sz w:val="22"/>
        </w:rPr>
        <w:t xml:space="preserve"> (Matth</w:t>
      </w:r>
      <w:r w:rsidR="008A5B18" w:rsidRPr="00020414">
        <w:rPr>
          <w:rFonts w:ascii="Avenir Next" w:hAnsi="Avenir Next"/>
          <w:sz w:val="22"/>
        </w:rPr>
        <w:t xml:space="preserve">ew 11: </w:t>
      </w:r>
      <w:r w:rsidR="00BE1A9C" w:rsidRPr="00020414">
        <w:rPr>
          <w:rFonts w:ascii="Avenir Next" w:hAnsi="Avenir Next"/>
          <w:sz w:val="22"/>
        </w:rPr>
        <w:t>28, 29</w:t>
      </w:r>
      <w:r w:rsidR="00845FBE" w:rsidRPr="00020414">
        <w:rPr>
          <w:rFonts w:ascii="Avenir Next" w:hAnsi="Avenir Next"/>
          <w:sz w:val="22"/>
        </w:rPr>
        <w:t xml:space="preserve">).  </w:t>
      </w:r>
      <w:r w:rsidR="0036035A" w:rsidRPr="00020414">
        <w:rPr>
          <w:rFonts w:ascii="Avenir Next" w:hAnsi="Avenir Next"/>
          <w:sz w:val="22"/>
        </w:rPr>
        <w:t>Isaiah 30:15-17</w:t>
      </w:r>
      <w:r w:rsidR="00543434" w:rsidRPr="00020414">
        <w:rPr>
          <w:rFonts w:ascii="Avenir Next" w:hAnsi="Avenir Next"/>
          <w:sz w:val="22"/>
        </w:rPr>
        <w:t xml:space="preserve"> reminds us,</w:t>
      </w:r>
      <w:r w:rsidR="0036035A" w:rsidRPr="00020414">
        <w:rPr>
          <w:rFonts w:ascii="Avenir Next" w:hAnsi="Avenir Next"/>
          <w:sz w:val="22"/>
        </w:rPr>
        <w:t xml:space="preserve"> “In repentance and rest is your salvation, in quietness and trust is your strength</w:t>
      </w:r>
      <w:r w:rsidRPr="00020414">
        <w:rPr>
          <w:rFonts w:ascii="Avenir Next" w:hAnsi="Avenir Next"/>
          <w:sz w:val="22"/>
        </w:rPr>
        <w:t>”</w:t>
      </w:r>
      <w:r w:rsidR="004E2DB4" w:rsidRPr="00020414">
        <w:rPr>
          <w:rFonts w:ascii="Avenir Next" w:hAnsi="Avenir Next"/>
          <w:sz w:val="22"/>
        </w:rPr>
        <w:t>, but</w:t>
      </w:r>
      <w:r w:rsidR="0036035A" w:rsidRPr="00020414">
        <w:rPr>
          <w:rFonts w:ascii="Avenir Next" w:hAnsi="Avenir Next"/>
          <w:sz w:val="22"/>
        </w:rPr>
        <w:t xml:space="preserve"> it </w:t>
      </w:r>
      <w:r w:rsidRPr="00020414">
        <w:rPr>
          <w:rFonts w:ascii="Avenir Next" w:hAnsi="Avenir Next"/>
          <w:sz w:val="22"/>
        </w:rPr>
        <w:t xml:space="preserve">was </w:t>
      </w:r>
      <w:r w:rsidR="004E2DB4" w:rsidRPr="00020414">
        <w:rPr>
          <w:rFonts w:ascii="Avenir Next" w:hAnsi="Avenir Next"/>
          <w:sz w:val="22"/>
        </w:rPr>
        <w:t xml:space="preserve">as </w:t>
      </w:r>
      <w:r w:rsidRPr="00020414">
        <w:rPr>
          <w:rFonts w:ascii="Avenir Next" w:hAnsi="Avenir Next"/>
          <w:sz w:val="22"/>
        </w:rPr>
        <w:t>hard for the Hebrews to accept</w:t>
      </w:r>
      <w:r w:rsidR="004E2DB4" w:rsidRPr="00020414">
        <w:rPr>
          <w:rFonts w:ascii="Avenir Next" w:hAnsi="Avenir Next"/>
          <w:sz w:val="22"/>
        </w:rPr>
        <w:t xml:space="preserve"> God’s rest</w:t>
      </w:r>
      <w:r w:rsidRPr="00020414">
        <w:rPr>
          <w:rFonts w:ascii="Avenir Next" w:hAnsi="Avenir Next"/>
          <w:sz w:val="22"/>
        </w:rPr>
        <w:t xml:space="preserve"> as it is for us</w:t>
      </w:r>
      <w:r w:rsidR="004E2DB4" w:rsidRPr="00020414">
        <w:rPr>
          <w:rFonts w:ascii="Avenir Next" w:hAnsi="Avenir Next"/>
          <w:sz w:val="22"/>
        </w:rPr>
        <w:t>,</w:t>
      </w:r>
      <w:r w:rsidRPr="00020414">
        <w:rPr>
          <w:rFonts w:ascii="Avenir Next" w:hAnsi="Avenir Next"/>
          <w:sz w:val="22"/>
        </w:rPr>
        <w:t xml:space="preserve"> </w:t>
      </w:r>
      <w:r w:rsidR="0036035A" w:rsidRPr="00020414">
        <w:rPr>
          <w:rFonts w:ascii="Avenir Next" w:hAnsi="Avenir Next"/>
          <w:sz w:val="22"/>
        </w:rPr>
        <w:t>so we will</w:t>
      </w:r>
      <w:r w:rsidR="00845FBE" w:rsidRPr="00020414">
        <w:rPr>
          <w:rFonts w:ascii="Avenir Next" w:hAnsi="Avenir Next"/>
          <w:sz w:val="22"/>
        </w:rPr>
        <w:t xml:space="preserve"> </w:t>
      </w:r>
      <w:r w:rsidRPr="00020414">
        <w:rPr>
          <w:rFonts w:ascii="Avenir Next" w:hAnsi="Avenir Next"/>
          <w:sz w:val="22"/>
        </w:rPr>
        <w:t>“</w:t>
      </w:r>
      <w:r w:rsidR="0036035A" w:rsidRPr="00020414">
        <w:rPr>
          <w:rFonts w:ascii="Avenir Next" w:hAnsi="Avenir Next"/>
          <w:sz w:val="22"/>
        </w:rPr>
        <w:t>flee and be pursued</w:t>
      </w:r>
      <w:r w:rsidR="004E2DB4" w:rsidRPr="00020414">
        <w:rPr>
          <w:rFonts w:ascii="Avenir Next" w:hAnsi="Avenir Next"/>
          <w:sz w:val="22"/>
        </w:rPr>
        <w:t>” (by our driven-ness and our ‘enemies’)</w:t>
      </w:r>
      <w:r w:rsidR="0036035A" w:rsidRPr="00020414">
        <w:rPr>
          <w:rFonts w:ascii="Avenir Next" w:hAnsi="Avenir Next"/>
          <w:sz w:val="22"/>
        </w:rPr>
        <w:t xml:space="preserve">, </w:t>
      </w:r>
      <w:r w:rsidR="004E2DB4" w:rsidRPr="00020414">
        <w:rPr>
          <w:rFonts w:ascii="Avenir Next" w:hAnsi="Avenir Next"/>
          <w:sz w:val="22"/>
        </w:rPr>
        <w:t>“</w:t>
      </w:r>
      <w:r w:rsidR="0036035A" w:rsidRPr="00020414">
        <w:rPr>
          <w:rFonts w:ascii="Avenir Next" w:hAnsi="Avenir Next"/>
          <w:sz w:val="22"/>
        </w:rPr>
        <w:t>yet He longs to be gracious to us</w:t>
      </w:r>
      <w:r w:rsidRPr="00020414">
        <w:rPr>
          <w:rFonts w:ascii="Avenir Next" w:hAnsi="Avenir Next"/>
          <w:sz w:val="22"/>
        </w:rPr>
        <w:t>”</w:t>
      </w:r>
      <w:r w:rsidR="0036035A" w:rsidRPr="00020414">
        <w:rPr>
          <w:rFonts w:ascii="Avenir Next" w:hAnsi="Avenir Next"/>
          <w:sz w:val="22"/>
        </w:rPr>
        <w:t xml:space="preserve"> (v.18).</w:t>
      </w:r>
    </w:p>
    <w:sectPr w:rsidR="0036035A" w:rsidRPr="00020414" w:rsidSect="0002041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3C5F1" w14:textId="77777777" w:rsidR="00020414" w:rsidRDefault="00020414" w:rsidP="00020414">
      <w:r>
        <w:separator/>
      </w:r>
    </w:p>
  </w:endnote>
  <w:endnote w:type="continuationSeparator" w:id="0">
    <w:p w14:paraId="690B3D75" w14:textId="77777777" w:rsidR="00020414" w:rsidRDefault="00020414" w:rsidP="0002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Next">
    <w:panose1 w:val="020B0503020202020204"/>
    <w:charset w:val="00"/>
    <w:family w:val="swiss"/>
    <w:pitch w:val="variable"/>
    <w:sig w:usb0="800000AF" w:usb1="5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Avenir Next Medium">
    <w:panose1 w:val="020B0603020202020204"/>
    <w:charset w:val="00"/>
    <w:family w:val="swiss"/>
    <w:pitch w:val="variable"/>
    <w:sig w:usb0="800000AF" w:usb1="5000204A" w:usb2="00000000" w:usb3="00000000" w:csb0="0000009B"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330812"/>
      <w:docPartObj>
        <w:docPartGallery w:val="Page Numbers (Bottom of Page)"/>
        <w:docPartUnique/>
      </w:docPartObj>
    </w:sdtPr>
    <w:sdtEndPr>
      <w:rPr>
        <w:rFonts w:ascii="Avenir Next" w:hAnsi="Avenir Next"/>
        <w:noProof/>
        <w:sz w:val="20"/>
      </w:rPr>
    </w:sdtEndPr>
    <w:sdtContent>
      <w:p w14:paraId="7D6F4344" w14:textId="03913798" w:rsidR="00020414" w:rsidRPr="00020414" w:rsidRDefault="00020414">
        <w:pPr>
          <w:pStyle w:val="Footer"/>
          <w:jc w:val="right"/>
          <w:rPr>
            <w:rFonts w:ascii="Avenir Next" w:hAnsi="Avenir Next"/>
            <w:sz w:val="20"/>
          </w:rPr>
        </w:pPr>
        <w:r w:rsidRPr="00020414">
          <w:rPr>
            <w:rFonts w:ascii="Avenir Next" w:hAnsi="Avenir Next"/>
            <w:sz w:val="20"/>
          </w:rPr>
          <w:fldChar w:fldCharType="begin"/>
        </w:r>
        <w:r w:rsidRPr="00020414">
          <w:rPr>
            <w:rFonts w:ascii="Avenir Next" w:hAnsi="Avenir Next"/>
            <w:sz w:val="20"/>
          </w:rPr>
          <w:instrText xml:space="preserve"> PAGE   \* MERGEFORMAT </w:instrText>
        </w:r>
        <w:r w:rsidRPr="00020414">
          <w:rPr>
            <w:rFonts w:ascii="Avenir Next" w:hAnsi="Avenir Next"/>
            <w:sz w:val="20"/>
          </w:rPr>
          <w:fldChar w:fldCharType="separate"/>
        </w:r>
        <w:r w:rsidR="00E95D94">
          <w:rPr>
            <w:rFonts w:ascii="Avenir Next" w:hAnsi="Avenir Next"/>
            <w:noProof/>
            <w:sz w:val="20"/>
          </w:rPr>
          <w:t>1</w:t>
        </w:r>
        <w:r w:rsidRPr="00020414">
          <w:rPr>
            <w:rFonts w:ascii="Avenir Next" w:hAnsi="Avenir Next"/>
            <w:noProof/>
            <w:sz w:val="20"/>
          </w:rPr>
          <w:fldChar w:fldCharType="end"/>
        </w:r>
      </w:p>
    </w:sdtContent>
  </w:sdt>
  <w:p w14:paraId="4AB81C29" w14:textId="77777777" w:rsidR="00020414" w:rsidRDefault="00020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970C0" w14:textId="77777777" w:rsidR="00020414" w:rsidRDefault="00020414" w:rsidP="00020414">
      <w:r>
        <w:separator/>
      </w:r>
    </w:p>
  </w:footnote>
  <w:footnote w:type="continuationSeparator" w:id="0">
    <w:p w14:paraId="072A74E3" w14:textId="77777777" w:rsidR="00020414" w:rsidRDefault="00020414" w:rsidP="00020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58A3"/>
    <w:multiLevelType w:val="hybridMultilevel"/>
    <w:tmpl w:val="BBB8F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7C012C"/>
    <w:multiLevelType w:val="hybridMultilevel"/>
    <w:tmpl w:val="2B7EE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57"/>
    <w:rsid w:val="00020414"/>
    <w:rsid w:val="00035C72"/>
    <w:rsid w:val="00087E16"/>
    <w:rsid w:val="00095B4F"/>
    <w:rsid w:val="002D4FEA"/>
    <w:rsid w:val="0036035A"/>
    <w:rsid w:val="003A10A4"/>
    <w:rsid w:val="004E2DB4"/>
    <w:rsid w:val="00543434"/>
    <w:rsid w:val="005E2C65"/>
    <w:rsid w:val="005F4D50"/>
    <w:rsid w:val="007076DE"/>
    <w:rsid w:val="007A6C99"/>
    <w:rsid w:val="00845FBE"/>
    <w:rsid w:val="008A5B18"/>
    <w:rsid w:val="008C39D6"/>
    <w:rsid w:val="008F2795"/>
    <w:rsid w:val="009E3057"/>
    <w:rsid w:val="00A4732B"/>
    <w:rsid w:val="00B069BA"/>
    <w:rsid w:val="00BE1A9C"/>
    <w:rsid w:val="00CB0D82"/>
    <w:rsid w:val="00CC776D"/>
    <w:rsid w:val="00D525F2"/>
    <w:rsid w:val="00E95D94"/>
    <w:rsid w:val="00EB41F3"/>
    <w:rsid w:val="00EC1E6E"/>
    <w:rsid w:val="00F43B23"/>
    <w:rsid w:val="00FC0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A54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057"/>
    <w:pPr>
      <w:ind w:left="720"/>
      <w:contextualSpacing/>
    </w:pPr>
  </w:style>
  <w:style w:type="character" w:styleId="Hyperlink">
    <w:name w:val="Hyperlink"/>
    <w:basedOn w:val="DefaultParagraphFont"/>
    <w:uiPriority w:val="99"/>
    <w:unhideWhenUsed/>
    <w:rsid w:val="00D525F2"/>
    <w:rPr>
      <w:color w:val="0000FF" w:themeColor="hyperlink"/>
      <w:u w:val="single"/>
    </w:rPr>
  </w:style>
  <w:style w:type="paragraph" w:styleId="BalloonText">
    <w:name w:val="Balloon Text"/>
    <w:basedOn w:val="Normal"/>
    <w:link w:val="BalloonTextChar"/>
    <w:uiPriority w:val="99"/>
    <w:semiHidden/>
    <w:unhideWhenUsed/>
    <w:rsid w:val="005F4D50"/>
    <w:rPr>
      <w:rFonts w:ascii="Tahoma" w:hAnsi="Tahoma" w:cs="Tahoma"/>
      <w:sz w:val="16"/>
      <w:szCs w:val="16"/>
    </w:rPr>
  </w:style>
  <w:style w:type="character" w:customStyle="1" w:styleId="BalloonTextChar">
    <w:name w:val="Balloon Text Char"/>
    <w:basedOn w:val="DefaultParagraphFont"/>
    <w:link w:val="BalloonText"/>
    <w:uiPriority w:val="99"/>
    <w:semiHidden/>
    <w:rsid w:val="005F4D50"/>
    <w:rPr>
      <w:rFonts w:ascii="Tahoma" w:hAnsi="Tahoma" w:cs="Tahoma"/>
      <w:sz w:val="16"/>
      <w:szCs w:val="16"/>
    </w:rPr>
  </w:style>
  <w:style w:type="paragraph" w:styleId="Header">
    <w:name w:val="header"/>
    <w:basedOn w:val="Normal"/>
    <w:link w:val="HeaderChar"/>
    <w:uiPriority w:val="99"/>
    <w:unhideWhenUsed/>
    <w:rsid w:val="00020414"/>
    <w:pPr>
      <w:tabs>
        <w:tab w:val="center" w:pos="4680"/>
        <w:tab w:val="right" w:pos="9360"/>
      </w:tabs>
    </w:pPr>
  </w:style>
  <w:style w:type="character" w:customStyle="1" w:styleId="HeaderChar">
    <w:name w:val="Header Char"/>
    <w:basedOn w:val="DefaultParagraphFont"/>
    <w:link w:val="Header"/>
    <w:uiPriority w:val="99"/>
    <w:rsid w:val="00020414"/>
  </w:style>
  <w:style w:type="paragraph" w:styleId="Footer">
    <w:name w:val="footer"/>
    <w:basedOn w:val="Normal"/>
    <w:link w:val="FooterChar"/>
    <w:uiPriority w:val="99"/>
    <w:unhideWhenUsed/>
    <w:rsid w:val="00020414"/>
    <w:pPr>
      <w:tabs>
        <w:tab w:val="center" w:pos="4680"/>
        <w:tab w:val="right" w:pos="9360"/>
      </w:tabs>
    </w:pPr>
  </w:style>
  <w:style w:type="character" w:customStyle="1" w:styleId="FooterChar">
    <w:name w:val="Footer Char"/>
    <w:basedOn w:val="DefaultParagraphFont"/>
    <w:link w:val="Footer"/>
    <w:uiPriority w:val="99"/>
    <w:rsid w:val="00020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057"/>
    <w:pPr>
      <w:ind w:left="720"/>
      <w:contextualSpacing/>
    </w:pPr>
  </w:style>
  <w:style w:type="character" w:styleId="Hyperlink">
    <w:name w:val="Hyperlink"/>
    <w:basedOn w:val="DefaultParagraphFont"/>
    <w:uiPriority w:val="99"/>
    <w:unhideWhenUsed/>
    <w:rsid w:val="00D525F2"/>
    <w:rPr>
      <w:color w:val="0000FF" w:themeColor="hyperlink"/>
      <w:u w:val="single"/>
    </w:rPr>
  </w:style>
  <w:style w:type="paragraph" w:styleId="BalloonText">
    <w:name w:val="Balloon Text"/>
    <w:basedOn w:val="Normal"/>
    <w:link w:val="BalloonTextChar"/>
    <w:uiPriority w:val="99"/>
    <w:semiHidden/>
    <w:unhideWhenUsed/>
    <w:rsid w:val="005F4D50"/>
    <w:rPr>
      <w:rFonts w:ascii="Tahoma" w:hAnsi="Tahoma" w:cs="Tahoma"/>
      <w:sz w:val="16"/>
      <w:szCs w:val="16"/>
    </w:rPr>
  </w:style>
  <w:style w:type="character" w:customStyle="1" w:styleId="BalloonTextChar">
    <w:name w:val="Balloon Text Char"/>
    <w:basedOn w:val="DefaultParagraphFont"/>
    <w:link w:val="BalloonText"/>
    <w:uiPriority w:val="99"/>
    <w:semiHidden/>
    <w:rsid w:val="005F4D50"/>
    <w:rPr>
      <w:rFonts w:ascii="Tahoma" w:hAnsi="Tahoma" w:cs="Tahoma"/>
      <w:sz w:val="16"/>
      <w:szCs w:val="16"/>
    </w:rPr>
  </w:style>
  <w:style w:type="paragraph" w:styleId="Header">
    <w:name w:val="header"/>
    <w:basedOn w:val="Normal"/>
    <w:link w:val="HeaderChar"/>
    <w:uiPriority w:val="99"/>
    <w:unhideWhenUsed/>
    <w:rsid w:val="00020414"/>
    <w:pPr>
      <w:tabs>
        <w:tab w:val="center" w:pos="4680"/>
        <w:tab w:val="right" w:pos="9360"/>
      </w:tabs>
    </w:pPr>
  </w:style>
  <w:style w:type="character" w:customStyle="1" w:styleId="HeaderChar">
    <w:name w:val="Header Char"/>
    <w:basedOn w:val="DefaultParagraphFont"/>
    <w:link w:val="Header"/>
    <w:uiPriority w:val="99"/>
    <w:rsid w:val="00020414"/>
  </w:style>
  <w:style w:type="paragraph" w:styleId="Footer">
    <w:name w:val="footer"/>
    <w:basedOn w:val="Normal"/>
    <w:link w:val="FooterChar"/>
    <w:uiPriority w:val="99"/>
    <w:unhideWhenUsed/>
    <w:rsid w:val="00020414"/>
    <w:pPr>
      <w:tabs>
        <w:tab w:val="center" w:pos="4680"/>
        <w:tab w:val="right" w:pos="9360"/>
      </w:tabs>
    </w:pPr>
  </w:style>
  <w:style w:type="character" w:customStyle="1" w:styleId="FooterChar">
    <w:name w:val="Footer Char"/>
    <w:basedOn w:val="DefaultParagraphFont"/>
    <w:link w:val="Footer"/>
    <w:uiPriority w:val="99"/>
    <w:rsid w:val="00020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10.1.5.250\Shared\Leadership%20Development\Sabbaticals\training.yfc.net\sabbaticals" TargetMode="External"/><Relationship Id="rId5" Type="http://schemas.openxmlformats.org/officeDocument/2006/relationships/webSettings" Target="webSettings.xml"/><Relationship Id="rId10" Type="http://schemas.openxmlformats.org/officeDocument/2006/relationships/hyperlink" Target="training.yfc.net/sabbaticals" TargetMode="External"/><Relationship Id="rId4" Type="http://schemas.openxmlformats.org/officeDocument/2006/relationships/settings" Target="settings.xml"/><Relationship Id="rId9" Type="http://schemas.openxmlformats.org/officeDocument/2006/relationships/hyperlink" Target="Sabbatical-Guidelines-P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Nurmi</dc:creator>
  <cp:lastModifiedBy>Carrie Froese</cp:lastModifiedBy>
  <cp:revision>5</cp:revision>
  <dcterms:created xsi:type="dcterms:W3CDTF">2013-03-27T14:46:00Z</dcterms:created>
  <dcterms:modified xsi:type="dcterms:W3CDTF">2014-07-09T15:29:00Z</dcterms:modified>
</cp:coreProperties>
</file>